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1C20622" w14:textId="77777777" w:rsidR="00FE020F" w:rsidRDefault="00FE020F" w:rsidP="00FE020F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(Reserve) (ACC-14)</w:t>
            </w:r>
          </w:p>
          <w:p w14:paraId="5B71FC26" w14:textId="77777777" w:rsidR="00FE020F" w:rsidRDefault="00FE020F" w:rsidP="00FE020F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3EE327AE" w14:textId="77777777" w:rsidR="00FE020F" w:rsidRDefault="00FE020F" w:rsidP="00FE020F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2B760AF0" w14:textId="77777777" w:rsidR="00FE020F" w:rsidRDefault="00FE020F" w:rsidP="00FE020F">
            <w:pPr>
              <w:pStyle w:val="TableText"/>
            </w:pPr>
            <w:r>
              <w:t xml:space="preserve">Entry: </w:t>
            </w:r>
          </w:p>
          <w:bookmarkStart w:id="0" w:name="Text17"/>
          <w:p w14:paraId="6A8E7306" w14:textId="77777777" w:rsidR="00FE020F" w:rsidRDefault="00FE020F" w:rsidP="00FE020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for all reserve applicants except RP &amp; RK): I understand that inability to satisfy the swimming requirement detailed in E-2 Performance Requirements 2.05-P of the </w:t>
            </w:r>
            <w:r w:rsidRPr="0023648F">
              <w:rPr>
                <w:bCs/>
                <w:sz w:val="22"/>
              </w:rPr>
              <w:t>Enlisted Professional Military Education (E-PME) Manual</w:t>
            </w:r>
            <w:r>
              <w:rPr>
                <w:sz w:val="22"/>
              </w:rPr>
              <w:t xml:space="preserve">, COMDTINST M1510.2 (series), will adversely affect my career.  I have been advised that the possible effects </w:t>
            </w:r>
            <w:proofErr w:type="gramStart"/>
            <w:r>
              <w:rPr>
                <w:sz w:val="22"/>
              </w:rPr>
              <w:t>include:</w:t>
            </w:r>
            <w:proofErr w:type="gramEnd"/>
            <w:r>
              <w:rPr>
                <w:sz w:val="22"/>
              </w:rPr>
              <w:t xml:space="preserve"> prohibition from advancement, reenlistment, or an afloat duty assignment; or involuntary transfer to the IRR, or discharge.</w:t>
            </w:r>
          </w:p>
          <w:p w14:paraId="75DFA536" w14:textId="77777777" w:rsidR="00FE020F" w:rsidRDefault="00FE020F" w:rsidP="00FE020F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1FD2085F" w14:textId="77777777" w:rsidR="00FE020F" w:rsidRDefault="00FE020F" w:rsidP="00FE020F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5797F2D0" w14:textId="77777777" w:rsidR="00FE020F" w:rsidRDefault="00FE020F" w:rsidP="00FE020F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3D7792"/>
    <w:rsid w:val="00452F11"/>
    <w:rsid w:val="004871D9"/>
    <w:rsid w:val="004B7A7B"/>
    <w:rsid w:val="00542284"/>
    <w:rsid w:val="00545A66"/>
    <w:rsid w:val="00614C08"/>
    <w:rsid w:val="006B4797"/>
    <w:rsid w:val="006E36B7"/>
    <w:rsid w:val="0070629F"/>
    <w:rsid w:val="0072337B"/>
    <w:rsid w:val="007505EE"/>
    <w:rsid w:val="00794C69"/>
    <w:rsid w:val="007B212E"/>
    <w:rsid w:val="0081072E"/>
    <w:rsid w:val="00814020"/>
    <w:rsid w:val="00815A5A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82F0C"/>
    <w:rsid w:val="00C06077"/>
    <w:rsid w:val="00C610CE"/>
    <w:rsid w:val="00C6184A"/>
    <w:rsid w:val="00C93ED8"/>
    <w:rsid w:val="00CD5ABD"/>
    <w:rsid w:val="00CF4390"/>
    <w:rsid w:val="00D773BC"/>
    <w:rsid w:val="00D77A45"/>
    <w:rsid w:val="00D82C54"/>
    <w:rsid w:val="00D8348C"/>
    <w:rsid w:val="00DB171C"/>
    <w:rsid w:val="00DC5DEB"/>
    <w:rsid w:val="00DD1077"/>
    <w:rsid w:val="00E06931"/>
    <w:rsid w:val="00E17A64"/>
    <w:rsid w:val="00E85678"/>
    <w:rsid w:val="00ED78E3"/>
    <w:rsid w:val="00F31C2A"/>
    <w:rsid w:val="00F455EA"/>
    <w:rsid w:val="00F5019A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7</cp:revision>
  <dcterms:created xsi:type="dcterms:W3CDTF">2023-10-20T14:36:00Z</dcterms:created>
  <dcterms:modified xsi:type="dcterms:W3CDTF">2023-10-26T17:49:00Z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