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C677814" w14:textId="77777777" w:rsidR="007505EE" w:rsidRDefault="007505EE" w:rsidP="007505EE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(ACC-2)</w:t>
            </w:r>
          </w:p>
          <w:p w14:paraId="78764DF6" w14:textId="77777777" w:rsidR="007505EE" w:rsidRDefault="007505EE" w:rsidP="007505EE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6D99C722" w14:textId="77777777" w:rsidR="007505EE" w:rsidRDefault="007505EE" w:rsidP="007505EE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3F794B6D" w14:textId="77777777" w:rsidR="007505EE" w:rsidRDefault="007505EE" w:rsidP="007505EE">
            <w:pPr>
              <w:pStyle w:val="TableText"/>
            </w:pPr>
            <w:r>
              <w:t xml:space="preserve">Entry: </w:t>
            </w:r>
          </w:p>
          <w:p w14:paraId="2B4F79FA" w14:textId="77777777" w:rsidR="007505EE" w:rsidRDefault="007505EE" w:rsidP="007505EE">
            <w:pPr>
              <w:pStyle w:val="TableText"/>
            </w:pPr>
            <w:r>
              <w:tab/>
            </w:r>
          </w:p>
          <w:bookmarkStart w:id="0" w:name="Text17"/>
          <w:p w14:paraId="23073C72" w14:textId="3D02DCC6" w:rsidR="007505EE" w:rsidRPr="00E33B65" w:rsidRDefault="007505EE" w:rsidP="007505EE">
            <w:pPr>
              <w:pStyle w:val="TableText"/>
              <w:rPr>
                <w:b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Honorably discharged from the USCGR Delayed Enlistment Program (DEP) for the Convenience of the Government to enlist in the regular Coast Guard on </w:t>
            </w:r>
            <w:bookmarkStart w:id="1" w:name="Text14"/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having served in the DEP since </w:t>
            </w:r>
            <w:bookmarkStart w:id="2" w:name="Text15"/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>.  Time served in the DEP is creditable toward completion of the 8-year military obligation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but </w:t>
            </w:r>
            <w:r>
              <w:rPr>
                <w:sz w:val="22"/>
                <w:u w:val="single"/>
              </w:rPr>
              <w:t>IS NOT</w:t>
            </w:r>
            <w:r>
              <w:rPr>
                <w:sz w:val="22"/>
              </w:rPr>
              <w:t xml:space="preserve"> creditable for purposes of longevity or pay and allowances. </w:t>
            </w:r>
          </w:p>
          <w:p w14:paraId="67A6A5F9" w14:textId="77777777" w:rsidR="007505EE" w:rsidRDefault="007505EE" w:rsidP="007505EE">
            <w:pPr>
              <w:pStyle w:val="TableText"/>
              <w:rPr>
                <w:sz w:val="22"/>
              </w:rPr>
            </w:pPr>
          </w:p>
          <w:p w14:paraId="7F3A2303" w14:textId="77777777" w:rsidR="007505EE" w:rsidRDefault="007505EE" w:rsidP="007505EE">
            <w:pPr>
              <w:pStyle w:val="TableText"/>
              <w:rPr>
                <w:sz w:val="22"/>
              </w:rPr>
            </w:pPr>
          </w:p>
          <w:p w14:paraId="745E16F5" w14:textId="77777777" w:rsidR="007505EE" w:rsidRDefault="007505EE" w:rsidP="007505EE">
            <w:pPr>
              <w:pStyle w:val="TableText"/>
              <w:rPr>
                <w:sz w:val="22"/>
              </w:rPr>
            </w:pPr>
          </w:p>
          <w:p w14:paraId="58A3B25C" w14:textId="77777777" w:rsidR="007505EE" w:rsidRDefault="007505EE" w:rsidP="007505EE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. M. GUARDIAN, MKC, USCG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I. M. GUARDIAN, MKC, USCG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cruiter-in-Charg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Recruiter-in-Charge</w:t>
            </w:r>
            <w:r>
              <w:rPr>
                <w:sz w:val="22"/>
              </w:rPr>
              <w:fldChar w:fldCharType="end"/>
            </w:r>
          </w:p>
          <w:p w14:paraId="1AFE48EB" w14:textId="77777777" w:rsidR="007505EE" w:rsidRDefault="007505EE" w:rsidP="007505EE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28401C84" w14:textId="77777777" w:rsidR="007505EE" w:rsidRDefault="007505EE" w:rsidP="007505EE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0906CB">
              <w:rPr>
                <w:sz w:val="22"/>
              </w:rPr>
              <w:t>I acknowledge the above entry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3E92AFD2" w14:textId="77777777" w:rsidR="007505EE" w:rsidRDefault="007505EE" w:rsidP="007505EE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1C6FEA27" w14:textId="77777777" w:rsidR="007505EE" w:rsidRDefault="007505EE" w:rsidP="007505EE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361CD"/>
    <w:rsid w:val="0020138F"/>
    <w:rsid w:val="002376BB"/>
    <w:rsid w:val="004B7A7B"/>
    <w:rsid w:val="00662348"/>
    <w:rsid w:val="0072337B"/>
    <w:rsid w:val="007505EE"/>
    <w:rsid w:val="00794C69"/>
    <w:rsid w:val="0085780E"/>
    <w:rsid w:val="00896797"/>
    <w:rsid w:val="008B2B74"/>
    <w:rsid w:val="00AB14F0"/>
    <w:rsid w:val="00B52D59"/>
    <w:rsid w:val="00C06077"/>
    <w:rsid w:val="00C610CE"/>
    <w:rsid w:val="00C93ED8"/>
    <w:rsid w:val="00CF4390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2023-10-20T14:09:00Z</dcterms:created>
  <dcterms:modified xsi:type="dcterms:W3CDTF">2023-10-20T14:09:00Z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